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EA2AC15" w:rsidR="00CD4C7B" w:rsidRPr="00D31102" w:rsidRDefault="00D31102" w:rsidP="5A7F95BF">
      <w:pPr>
        <w:pStyle w:val="Header"/>
        <w:tabs>
          <w:tab w:val="right" w:pos="9639"/>
        </w:tabs>
        <w:rPr>
          <w:i/>
          <w:iCs/>
          <w:noProof w:val="0"/>
          <w:sz w:val="24"/>
          <w:szCs w:val="24"/>
          <w:lang w:val="en-US"/>
        </w:rPr>
      </w:pPr>
      <w:r w:rsidRPr="00D47B37">
        <w:rPr>
          <w:rFonts w:cs="Arial"/>
          <w:bCs/>
          <w:sz w:val="24"/>
          <w:szCs w:val="24"/>
        </w:rPr>
        <w:t xml:space="preserve">3GPP TSG RAN </w:t>
      </w:r>
      <w:r>
        <w:rPr>
          <w:rFonts w:cs="Arial"/>
          <w:bCs/>
          <w:sz w:val="24"/>
          <w:szCs w:val="24"/>
        </w:rPr>
        <w:t>Rel-18 workshop</w:t>
      </w:r>
      <w:r w:rsidR="00CD4C7B" w:rsidRPr="00D31102">
        <w:rPr>
          <w:bCs/>
          <w:noProof w:val="0"/>
          <w:sz w:val="24"/>
          <w:szCs w:val="24"/>
          <w:lang w:val="en-US"/>
        </w:rPr>
        <w:tab/>
      </w:r>
      <w:bookmarkStart w:id="0" w:name="_GoBack"/>
      <w:bookmarkEnd w:id="0"/>
      <w:r w:rsidR="00CD4C7B" w:rsidRPr="00D31102">
        <w:rPr>
          <w:noProof w:val="0"/>
          <w:sz w:val="24"/>
          <w:szCs w:val="24"/>
          <w:lang w:val="en-US"/>
        </w:rPr>
        <w:t>R</w:t>
      </w:r>
      <w:r>
        <w:rPr>
          <w:noProof w:val="0"/>
          <w:sz w:val="24"/>
          <w:szCs w:val="24"/>
          <w:lang w:val="en-US"/>
        </w:rPr>
        <w:t>WS</w:t>
      </w:r>
      <w:r w:rsidR="00CD4C7B" w:rsidRPr="00D31102">
        <w:rPr>
          <w:noProof w:val="0"/>
          <w:sz w:val="24"/>
          <w:szCs w:val="24"/>
          <w:lang w:val="en-US"/>
        </w:rPr>
        <w:t>-</w:t>
      </w:r>
      <w:r w:rsidR="00AD00A0" w:rsidRPr="00D31102">
        <w:rPr>
          <w:noProof w:val="0"/>
          <w:sz w:val="24"/>
          <w:szCs w:val="24"/>
          <w:lang w:val="en-US"/>
        </w:rPr>
        <w:t>2</w:t>
      </w:r>
      <w:r>
        <w:rPr>
          <w:noProof w:val="0"/>
          <w:sz w:val="24"/>
          <w:szCs w:val="24"/>
          <w:lang w:val="en-US"/>
        </w:rPr>
        <w:t>1013</w:t>
      </w:r>
      <w:r w:rsidR="00085206">
        <w:rPr>
          <w:noProof w:val="0"/>
          <w:sz w:val="24"/>
          <w:szCs w:val="24"/>
          <w:lang w:val="en-US"/>
        </w:rPr>
        <w:t>1</w:t>
      </w:r>
    </w:p>
    <w:p w14:paraId="27E4F376" w14:textId="77777777" w:rsidR="00D31102" w:rsidRDefault="00D31102" w:rsidP="00D31102">
      <w:pPr>
        <w:pStyle w:val="FootnoteText"/>
        <w:snapToGrid w:val="0"/>
        <w:ind w:left="2384" w:hangingChars="993" w:hanging="2384"/>
        <w:rPr>
          <w:rFonts w:ascii="Arial" w:hAnsi="Arial" w:cs="Arial"/>
          <w:b/>
          <w:bCs/>
          <w:sz w:val="24"/>
          <w:szCs w:val="24"/>
          <w:lang w:val="en-GB"/>
        </w:rPr>
      </w:pPr>
      <w:r w:rsidRPr="00850F3B">
        <w:rPr>
          <w:rFonts w:ascii="Arial" w:hAnsi="Arial" w:cs="Arial"/>
          <w:b/>
          <w:bCs/>
          <w:sz w:val="24"/>
          <w:szCs w:val="24"/>
          <w:lang w:val="en-GB"/>
        </w:rPr>
        <w:t>Electronic Meeting, June 28 - July 2, 2021</w:t>
      </w:r>
    </w:p>
    <w:p w14:paraId="39BE00F6" w14:textId="77777777" w:rsidR="00CD4C7B" w:rsidRPr="00E12955" w:rsidRDefault="00CD4C7B" w:rsidP="00CD4C7B">
      <w:pPr>
        <w:pStyle w:val="Header"/>
        <w:rPr>
          <w:bCs/>
          <w:noProof w:val="0"/>
          <w:sz w:val="24"/>
        </w:rPr>
      </w:pPr>
    </w:p>
    <w:p w14:paraId="49379CFB" w14:textId="77777777" w:rsidR="00CD4C7B" w:rsidRPr="00E12955" w:rsidRDefault="00CD4C7B" w:rsidP="00CD4C7B">
      <w:pPr>
        <w:pStyle w:val="Header"/>
        <w:rPr>
          <w:bCs/>
          <w:noProof w:val="0"/>
          <w:sz w:val="24"/>
        </w:rPr>
      </w:pPr>
    </w:p>
    <w:p w14:paraId="758E2B30" w14:textId="08343B51" w:rsidR="00CD4C7B" w:rsidRPr="007E1AB4" w:rsidRDefault="00CD4C7B" w:rsidP="5A7F95BF">
      <w:pPr>
        <w:pStyle w:val="CRCoverPage"/>
        <w:tabs>
          <w:tab w:val="left" w:pos="1985"/>
        </w:tabs>
        <w:rPr>
          <w:rFonts w:cs="Arial"/>
          <w:b/>
          <w:bCs/>
          <w:sz w:val="24"/>
          <w:szCs w:val="24"/>
          <w:lang w:eastAsia="ja-JP"/>
        </w:rPr>
      </w:pPr>
      <w:r w:rsidRPr="007E1AB4">
        <w:rPr>
          <w:rFonts w:cs="Arial"/>
          <w:b/>
          <w:bCs/>
          <w:sz w:val="24"/>
          <w:szCs w:val="24"/>
        </w:rPr>
        <w:t>Agenda item:</w:t>
      </w:r>
      <w:r w:rsidRPr="007E1AB4">
        <w:rPr>
          <w:rFonts w:cs="Arial"/>
          <w:b/>
          <w:bCs/>
          <w:sz w:val="24"/>
        </w:rPr>
        <w:tab/>
      </w:r>
      <w:r w:rsidR="00255CBD" w:rsidRPr="007E1AB4">
        <w:rPr>
          <w:rFonts w:cs="Arial"/>
          <w:b/>
          <w:bCs/>
          <w:sz w:val="24"/>
        </w:rPr>
        <w:t>3</w:t>
      </w:r>
    </w:p>
    <w:p w14:paraId="6A1BC0C1" w14:textId="5A9A5A91" w:rsidR="00CD4C7B" w:rsidRPr="007E1AB4" w:rsidRDefault="00CD4C7B" w:rsidP="5A7F95BF">
      <w:pPr>
        <w:tabs>
          <w:tab w:val="left" w:pos="1985"/>
        </w:tabs>
        <w:ind w:left="1985" w:hanging="1985"/>
        <w:rPr>
          <w:rFonts w:ascii="Arial" w:hAnsi="Arial" w:cs="Arial"/>
          <w:b/>
          <w:bCs/>
          <w:sz w:val="24"/>
          <w:szCs w:val="24"/>
        </w:rPr>
      </w:pPr>
      <w:r w:rsidRPr="007E1AB4">
        <w:rPr>
          <w:rFonts w:ascii="Arial" w:hAnsi="Arial" w:cs="Arial"/>
          <w:b/>
          <w:bCs/>
          <w:sz w:val="24"/>
          <w:szCs w:val="24"/>
        </w:rPr>
        <w:t>Source:</w:t>
      </w:r>
      <w:r w:rsidRPr="007E1AB4">
        <w:rPr>
          <w:rFonts w:ascii="Arial" w:hAnsi="Arial" w:cs="Arial"/>
          <w:b/>
          <w:bCs/>
          <w:sz w:val="24"/>
        </w:rPr>
        <w:tab/>
      </w:r>
      <w:r w:rsidR="00DC357B" w:rsidRPr="007E1AB4">
        <w:rPr>
          <w:rFonts w:ascii="Arial" w:hAnsi="Arial" w:cs="Arial"/>
          <w:b/>
          <w:bCs/>
          <w:sz w:val="24"/>
          <w:szCs w:val="24"/>
        </w:rPr>
        <w:t>NEC</w:t>
      </w:r>
    </w:p>
    <w:p w14:paraId="45BE90BE" w14:textId="6D30EDD7" w:rsidR="00CD4C7B" w:rsidRPr="007E1AB4" w:rsidRDefault="00CD4C7B" w:rsidP="5A7F95BF">
      <w:pPr>
        <w:ind w:left="1985" w:hanging="1985"/>
        <w:rPr>
          <w:rFonts w:ascii="Arial" w:hAnsi="Arial" w:cs="Arial"/>
          <w:b/>
          <w:bCs/>
          <w:sz w:val="24"/>
          <w:szCs w:val="24"/>
        </w:rPr>
      </w:pPr>
      <w:r w:rsidRPr="007E1AB4">
        <w:rPr>
          <w:rFonts w:ascii="Arial" w:hAnsi="Arial" w:cs="Arial"/>
          <w:b/>
          <w:bCs/>
          <w:sz w:val="24"/>
          <w:szCs w:val="24"/>
        </w:rPr>
        <w:t>Title:</w:t>
      </w:r>
      <w:r w:rsidRPr="007E1AB4">
        <w:rPr>
          <w:rFonts w:ascii="Arial" w:hAnsi="Arial" w:cs="Arial"/>
          <w:b/>
          <w:bCs/>
          <w:sz w:val="24"/>
        </w:rPr>
        <w:tab/>
      </w:r>
      <w:r w:rsidR="00255CBD" w:rsidRPr="007E1AB4">
        <w:rPr>
          <w:rFonts w:ascii="Arial" w:hAnsi="Arial" w:cs="Arial"/>
          <w:b/>
          <w:bCs/>
          <w:sz w:val="24"/>
          <w:szCs w:val="24"/>
        </w:rPr>
        <w:t>Proposal for further structuring of the agenda</w:t>
      </w:r>
    </w:p>
    <w:p w14:paraId="7DF86DB4" w14:textId="0DF7FCF6" w:rsidR="00CD4C7B" w:rsidRPr="007E1AB4" w:rsidRDefault="00CD4C7B" w:rsidP="5A7F95BF">
      <w:pPr>
        <w:tabs>
          <w:tab w:val="left" w:pos="1985"/>
        </w:tabs>
        <w:rPr>
          <w:rFonts w:ascii="Arial" w:hAnsi="Arial" w:cs="Arial"/>
          <w:b/>
          <w:bCs/>
          <w:sz w:val="24"/>
          <w:szCs w:val="24"/>
        </w:rPr>
      </w:pPr>
      <w:r w:rsidRPr="007E1AB4">
        <w:rPr>
          <w:rFonts w:ascii="Arial" w:hAnsi="Arial" w:cs="Arial"/>
          <w:b/>
          <w:bCs/>
          <w:sz w:val="24"/>
          <w:szCs w:val="24"/>
        </w:rPr>
        <w:t>Document for:</w:t>
      </w:r>
      <w:r w:rsidRPr="007E1AB4">
        <w:rPr>
          <w:rFonts w:ascii="Arial" w:hAnsi="Arial" w:cs="Arial"/>
          <w:b/>
          <w:bCs/>
          <w:sz w:val="24"/>
        </w:rPr>
        <w:tab/>
      </w:r>
      <w:r w:rsidR="00DC357B" w:rsidRPr="007E1AB4">
        <w:rPr>
          <w:rFonts w:ascii="Arial" w:hAnsi="Arial" w:cs="Arial"/>
          <w:b/>
          <w:bCs/>
          <w:sz w:val="24"/>
          <w:szCs w:val="24"/>
        </w:rPr>
        <w:t>Discussion</w:t>
      </w:r>
    </w:p>
    <w:p w14:paraId="3E959691" w14:textId="77777777" w:rsidR="00CD4C7B" w:rsidRPr="007E1AB4" w:rsidRDefault="00CD4C7B" w:rsidP="00CD4C7B">
      <w:pPr>
        <w:pStyle w:val="Heading1"/>
      </w:pPr>
      <w:r w:rsidRPr="007E1AB4">
        <w:t>1</w:t>
      </w:r>
      <w:r w:rsidRPr="007E1AB4">
        <w:tab/>
      </w:r>
      <w:r w:rsidR="0056573F" w:rsidRPr="007E1AB4">
        <w:t>Introduction</w:t>
      </w:r>
    </w:p>
    <w:p w14:paraId="6A1790BD" w14:textId="7817DC5C" w:rsidR="007C2AAC" w:rsidRDefault="00473C0D" w:rsidP="006A3B8A">
      <w:r w:rsidRPr="007E1AB4">
        <w:t>At RAN#91, it was decided to ask companies to submit their contributions to the RAN Rel-1</w:t>
      </w:r>
      <w:r w:rsidR="00D02D8C">
        <w:t>8 Workshop early, to allow the w</w:t>
      </w:r>
      <w:r w:rsidRPr="007E1AB4">
        <w:t xml:space="preserve">orkshop conveners to consolidate the </w:t>
      </w:r>
      <w:r w:rsidR="00D02D8C">
        <w:t>inputs</w:t>
      </w:r>
      <w:r w:rsidRPr="007E1AB4">
        <w:t xml:space="preserve">. </w:t>
      </w:r>
      <w:r w:rsidR="007C2AAC">
        <w:t xml:space="preserve">As a result, most documents should be available 3 weeks before the start of the workshop. </w:t>
      </w:r>
    </w:p>
    <w:p w14:paraId="70D19F37" w14:textId="08CC24C8" w:rsidR="005F34AF" w:rsidRPr="007E1AB4" w:rsidRDefault="00473C0D" w:rsidP="006A3B8A">
      <w:r w:rsidRPr="007E1AB4">
        <w:t>However, the guidelines in RWS-210002 [1] no longer mention any consolidation</w:t>
      </w:r>
      <w:r w:rsidR="00D02D8C">
        <w:t xml:space="preserve"> and in email discussion the Chairman indicated an intention to select some company inputs instead</w:t>
      </w:r>
      <w:r w:rsidR="005F34AF" w:rsidRPr="007E1AB4">
        <w:t>.</w:t>
      </w:r>
    </w:p>
    <w:p w14:paraId="3B60FD00" w14:textId="77777777" w:rsidR="003913C8" w:rsidRPr="007E1AB4" w:rsidRDefault="003913C8" w:rsidP="003913C8"/>
    <w:p w14:paraId="127ACA6D" w14:textId="5FAB7EBD" w:rsidR="00CD4C7B" w:rsidRPr="007E1AB4" w:rsidRDefault="00CD4C7B" w:rsidP="5A7F95BF">
      <w:pPr>
        <w:pStyle w:val="Heading1"/>
      </w:pPr>
      <w:r w:rsidRPr="007E1AB4">
        <w:t>2</w:t>
      </w:r>
      <w:r w:rsidRPr="007E1AB4">
        <w:tab/>
      </w:r>
      <w:r w:rsidR="006A3B8A" w:rsidRPr="007E1AB4">
        <w:t>Discussion</w:t>
      </w:r>
    </w:p>
    <w:p w14:paraId="26940610" w14:textId="052AFFF6" w:rsidR="00E97342" w:rsidRPr="007E1AB4" w:rsidRDefault="00E97342" w:rsidP="00E97342">
      <w:r w:rsidRPr="007E1AB4">
        <w:t>RAN has held workshops on the 'next' release on several occasions in the past, at which several different ways of presentation were attempted. Some specific problems encountered at these events include:</w:t>
      </w:r>
    </w:p>
    <w:p w14:paraId="5DAA3604" w14:textId="4B8E5537" w:rsidR="00E97342" w:rsidRPr="007E1AB4" w:rsidRDefault="00E97342" w:rsidP="00E97342">
      <w:pPr>
        <w:pStyle w:val="B1"/>
      </w:pPr>
      <w:r w:rsidRPr="007E1AB4">
        <w:t>-</w:t>
      </w:r>
      <w:r w:rsidRPr="007E1AB4">
        <w:tab/>
        <w:t xml:space="preserve">Exhaustive </w:t>
      </w:r>
      <w:r w:rsidRPr="007E1AB4">
        <w:rPr>
          <w:i/>
        </w:rPr>
        <w:t>repetition</w:t>
      </w:r>
      <w:r w:rsidRPr="007E1AB4">
        <w:t xml:space="preserve"> of similar proposals by multiple companies (due to allowing each company only 1 contribution, and allowing each company to present it also)</w:t>
      </w:r>
    </w:p>
    <w:p w14:paraId="56F77128" w14:textId="2B3B7F12" w:rsidR="00E97342" w:rsidRPr="007E1AB4" w:rsidRDefault="00E97342" w:rsidP="00E97342">
      <w:pPr>
        <w:pStyle w:val="B1"/>
      </w:pPr>
      <w:r w:rsidRPr="007E1AB4">
        <w:t>-</w:t>
      </w:r>
      <w:r w:rsidRPr="007E1AB4">
        <w:tab/>
        <w:t xml:space="preserve">In an attempt to resolve the above problem: </w:t>
      </w:r>
      <w:r w:rsidRPr="007E1AB4">
        <w:rPr>
          <w:i/>
        </w:rPr>
        <w:t>selecting</w:t>
      </w:r>
      <w:r w:rsidRPr="007E1AB4">
        <w:t xml:space="preserve"> only specific contributions, which meant that </w:t>
      </w:r>
      <w:r w:rsidR="00D02D8C">
        <w:t xml:space="preserve">although it avoided a lot of repetition, </w:t>
      </w:r>
      <w:r w:rsidRPr="007E1AB4">
        <w:t xml:space="preserve">many companies </w:t>
      </w:r>
      <w:r w:rsidR="00C16227" w:rsidRPr="007E1AB4">
        <w:t>did not get a chance to present their views.</w:t>
      </w:r>
    </w:p>
    <w:p w14:paraId="732691D9" w14:textId="559EF44E" w:rsidR="00E97342" w:rsidRPr="007E1AB4" w:rsidRDefault="00E446BF" w:rsidP="00E97342">
      <w:r w:rsidRPr="007E1AB4">
        <w:t xml:space="preserve">Both problems above can be addressed by </w:t>
      </w:r>
      <w:r w:rsidRPr="007E1AB4">
        <w:rPr>
          <w:i/>
        </w:rPr>
        <w:t>consolidating</w:t>
      </w:r>
      <w:r w:rsidRPr="007E1AB4">
        <w:t xml:space="preserve"> inputs in the three weeks between submission and the start of the workshop.</w:t>
      </w:r>
    </w:p>
    <w:p w14:paraId="4160F343" w14:textId="0788E04C" w:rsidR="00AF0849" w:rsidRPr="007E1AB4" w:rsidRDefault="00AF0849" w:rsidP="00E97342">
      <w:r w:rsidRPr="007E1AB4">
        <w:t xml:space="preserve">Because companies were asked to submit contributions by topic, </w:t>
      </w:r>
      <w:r w:rsidR="00D02D8C">
        <w:t xml:space="preserve">and do so a long time (3 weeks) before the start of the workshop, </w:t>
      </w:r>
      <w:r w:rsidRPr="007E1AB4">
        <w:t xml:space="preserve">it would </w:t>
      </w:r>
      <w:r w:rsidR="00D02D8C">
        <w:t xml:space="preserve">seem </w:t>
      </w:r>
      <w:r w:rsidR="0049727B" w:rsidRPr="007E1AB4">
        <w:t xml:space="preserve">relatively easy to collect all inputs on the same topics </w:t>
      </w:r>
      <w:r w:rsidR="00D02D8C">
        <w:t>and list (</w:t>
      </w:r>
      <w:r w:rsidR="0049727B" w:rsidRPr="007E1AB4">
        <w:t>e</w:t>
      </w:r>
      <w:r w:rsidR="00D02D8C">
        <w:t>.g. in a bullet point format)</w:t>
      </w:r>
      <w:r w:rsidR="0049727B" w:rsidRPr="007E1AB4">
        <w:t xml:space="preserve"> which different areas </w:t>
      </w:r>
      <w:r w:rsidR="00D02D8C">
        <w:t xml:space="preserve">for Rel-18 </w:t>
      </w:r>
      <w:r w:rsidR="0049727B" w:rsidRPr="007E1AB4">
        <w:t xml:space="preserve">had been identified in the various </w:t>
      </w:r>
      <w:r w:rsidR="00D02D8C">
        <w:t xml:space="preserve">topic-based </w:t>
      </w:r>
      <w:r w:rsidR="0049727B" w:rsidRPr="007E1AB4">
        <w:t>company contributions.</w:t>
      </w:r>
    </w:p>
    <w:p w14:paraId="73130558" w14:textId="236D52F4" w:rsidR="00191543" w:rsidRPr="007E1AB4" w:rsidRDefault="00191543" w:rsidP="00191543">
      <w:pPr>
        <w:rPr>
          <w:b/>
        </w:rPr>
      </w:pPr>
      <w:r w:rsidRPr="007E1AB4">
        <w:rPr>
          <w:b/>
        </w:rPr>
        <w:t>Proposal 1: To allow for a fairer representation of views on all topics during Phase 1 of the workshop, instead of selecting company inputs for presentation, the conveners consolidate the company inputs and the consolidated documents will then serve as basis for the topic-based discussion during the workshop.</w:t>
      </w:r>
    </w:p>
    <w:p w14:paraId="37A6CF6C" w14:textId="77777777" w:rsidR="007754A9" w:rsidRPr="007E1AB4" w:rsidRDefault="007754A9" w:rsidP="00E97342"/>
    <w:p w14:paraId="57C960F3" w14:textId="31341F70" w:rsidR="0049727B" w:rsidRPr="007E1AB4" w:rsidRDefault="00191543" w:rsidP="00E97342">
      <w:r w:rsidRPr="007E1AB4">
        <w:t>One element that was n</w:t>
      </w:r>
      <w:r w:rsidR="00A85700" w:rsidRPr="007E1AB4">
        <w:t>ot considered explicitly in earlier discussion is that some company inputs do not fit one specific topic, e.g.:</w:t>
      </w:r>
    </w:p>
    <w:p w14:paraId="361FDCB8" w14:textId="6385D374" w:rsidR="00A85700" w:rsidRPr="007E1AB4" w:rsidRDefault="00A85700" w:rsidP="00A85700">
      <w:pPr>
        <w:pStyle w:val="B1"/>
      </w:pPr>
      <w:r w:rsidRPr="007E1AB4">
        <w:t>-</w:t>
      </w:r>
      <w:r w:rsidRPr="007E1AB4">
        <w:tab/>
        <w:t>Timeline/schedule discussions. It seems these can be handled under Agenda Item 5 in Phase 2 of the workshop.</w:t>
      </w:r>
    </w:p>
    <w:p w14:paraId="67E90E6D" w14:textId="77777777" w:rsidR="00A85700" w:rsidRPr="007E1AB4" w:rsidRDefault="00A85700" w:rsidP="00A85700">
      <w:pPr>
        <w:pStyle w:val="B1"/>
      </w:pPr>
      <w:r w:rsidRPr="007E1AB4">
        <w:t>-</w:t>
      </w:r>
      <w:r w:rsidRPr="007E1AB4">
        <w:tab/>
        <w:t>System-wide aspects, but SA plans to be discussing these later this year.</w:t>
      </w:r>
    </w:p>
    <w:p w14:paraId="200DE7ED" w14:textId="1C04E7CD" w:rsidR="00A85700" w:rsidRPr="007E1AB4" w:rsidRDefault="00A85700" w:rsidP="00A85700">
      <w:pPr>
        <w:pStyle w:val="B1"/>
      </w:pPr>
      <w:r w:rsidRPr="007E1AB4">
        <w:t>-</w:t>
      </w:r>
      <w:r w:rsidRPr="007E1AB4">
        <w:tab/>
        <w:t xml:space="preserve">Requirements discussions, e.g. from verticals or from SA1. These </w:t>
      </w:r>
      <w:r w:rsidR="007754A9" w:rsidRPr="007E1AB4">
        <w:t>should be given a chance for presentation in Phase 1 of the workshop.</w:t>
      </w:r>
    </w:p>
    <w:p w14:paraId="64AD6965" w14:textId="68EF984E" w:rsidR="007754A9" w:rsidRPr="007E1AB4" w:rsidRDefault="007754A9" w:rsidP="007754A9">
      <w:pPr>
        <w:rPr>
          <w:b/>
        </w:rPr>
      </w:pPr>
      <w:r w:rsidRPr="007E1AB4">
        <w:rPr>
          <w:b/>
        </w:rPr>
        <w:t>Proposal 2: In addition to addressing consolidated topic-based documents, documents covering requirements from verticals (and similar) may be presented in Phase 1 of the workshop.</w:t>
      </w:r>
    </w:p>
    <w:p w14:paraId="284D3909" w14:textId="77777777" w:rsidR="00A85700" w:rsidRPr="007E1AB4" w:rsidRDefault="00A85700" w:rsidP="00E97342"/>
    <w:p w14:paraId="284A4D34" w14:textId="5F551F6E" w:rsidR="00E65E13" w:rsidRPr="007E1AB4" w:rsidRDefault="00E65E13" w:rsidP="00E65E13">
      <w:pPr>
        <w:pStyle w:val="Heading1"/>
      </w:pPr>
      <w:r w:rsidRPr="007E1AB4">
        <w:lastRenderedPageBreak/>
        <w:t>3</w:t>
      </w:r>
      <w:r w:rsidRPr="007E1AB4">
        <w:tab/>
      </w:r>
      <w:r w:rsidR="008C735E" w:rsidRPr="007E1AB4">
        <w:t>Proposal</w:t>
      </w:r>
      <w:r w:rsidR="00716E47" w:rsidRPr="007E1AB4">
        <w:t>s</w:t>
      </w:r>
    </w:p>
    <w:p w14:paraId="779AD1E3" w14:textId="218D16E8" w:rsidR="00EE6029" w:rsidRPr="007E1AB4" w:rsidRDefault="007754A9" w:rsidP="00282294">
      <w:r w:rsidRPr="007E1AB4">
        <w:t>To increase the quality of the workshop discussion the following proposals are made</w:t>
      </w:r>
      <w:r w:rsidR="00FB37A5" w:rsidRPr="007E1AB4">
        <w:t>.</w:t>
      </w:r>
    </w:p>
    <w:p w14:paraId="7DCAB8EF" w14:textId="77777777" w:rsidR="007754A9" w:rsidRPr="007E1AB4" w:rsidRDefault="007754A9" w:rsidP="007754A9">
      <w:pPr>
        <w:rPr>
          <w:b/>
        </w:rPr>
      </w:pPr>
      <w:r w:rsidRPr="007E1AB4">
        <w:rPr>
          <w:b/>
        </w:rPr>
        <w:t>Proposal 1: To allow for a fairer representation of views on all topics during Phase 1 of the workshop, instead of selecting company inputs for presentation, the conveners consolidate the company inputs and the consolidated documents will then serve as basis for the topic-based discussion during the workshop.</w:t>
      </w:r>
    </w:p>
    <w:p w14:paraId="70B58495" w14:textId="25441D94" w:rsidR="007754A9" w:rsidRPr="007E1AB4" w:rsidRDefault="007754A9" w:rsidP="007754A9">
      <w:pPr>
        <w:rPr>
          <w:b/>
        </w:rPr>
      </w:pPr>
      <w:r w:rsidRPr="007E1AB4">
        <w:rPr>
          <w:b/>
        </w:rPr>
        <w:t>Proposal 2: In addition to addressing consolidated topic-based documents, documents covering requirements from verticals (and similar) may be presented in Phase 1 of the workshop.</w:t>
      </w:r>
    </w:p>
    <w:p w14:paraId="26C7CCE4" w14:textId="2B7BA317" w:rsidR="00FA5C98" w:rsidRPr="007E1AB4" w:rsidRDefault="00FA5C98" w:rsidP="00CD1C7C"/>
    <w:p w14:paraId="2606ED0A" w14:textId="77777777" w:rsidR="0003114E" w:rsidRPr="007E1AB4" w:rsidRDefault="0003114E" w:rsidP="0003114E">
      <w:pPr>
        <w:pStyle w:val="Heading1"/>
      </w:pPr>
      <w:r w:rsidRPr="007E1AB4">
        <w:t>4</w:t>
      </w:r>
      <w:r w:rsidRPr="007E1AB4">
        <w:tab/>
        <w:t>References</w:t>
      </w:r>
    </w:p>
    <w:p w14:paraId="412C654C" w14:textId="1713B56E" w:rsidR="0003114E" w:rsidRPr="007808CB" w:rsidRDefault="0003114E" w:rsidP="00CD1C7C">
      <w:r w:rsidRPr="007E1AB4">
        <w:t xml:space="preserve">[1] </w:t>
      </w:r>
      <w:r w:rsidR="007754A9" w:rsidRPr="007E1AB4">
        <w:t>RWS-210</w:t>
      </w:r>
      <w:r w:rsidRPr="007E1AB4">
        <w:t>0</w:t>
      </w:r>
      <w:r w:rsidR="007754A9" w:rsidRPr="007E1AB4">
        <w:t>02</w:t>
      </w:r>
      <w:r w:rsidRPr="007E1AB4">
        <w:tab/>
      </w:r>
      <w:r w:rsidR="001D24B3" w:rsidRPr="007E1AB4">
        <w:t>Some details for RAN Rel-18 Workshop</w:t>
      </w:r>
      <w:r w:rsidR="001D24B3" w:rsidRPr="007E1AB4">
        <w:tab/>
        <w:t>RAN Chair (Qualcomm)</w:t>
      </w:r>
    </w:p>
    <w:sectPr w:rsidR="0003114E" w:rsidRPr="007808CB" w:rsidSect="00DC357B">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E5BD94" w14:textId="77777777" w:rsidR="00711035" w:rsidRDefault="00711035">
      <w:r>
        <w:separator/>
      </w:r>
    </w:p>
  </w:endnote>
  <w:endnote w:type="continuationSeparator" w:id="0">
    <w:p w14:paraId="1C2AEC77" w14:textId="77777777" w:rsidR="00711035" w:rsidRDefault="00711035">
      <w:r>
        <w:continuationSeparator/>
      </w:r>
    </w:p>
  </w:endnote>
  <w:endnote w:type="continuationNotice" w:id="1">
    <w:p w14:paraId="5FEE5EF5" w14:textId="77777777" w:rsidR="00711035" w:rsidRDefault="00711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C6DF9" w14:textId="77777777" w:rsidR="00711035" w:rsidRDefault="00711035">
      <w:r>
        <w:separator/>
      </w:r>
    </w:p>
  </w:footnote>
  <w:footnote w:type="continuationSeparator" w:id="0">
    <w:p w14:paraId="17A8E3EF" w14:textId="77777777" w:rsidR="00711035" w:rsidRDefault="00711035">
      <w:r>
        <w:continuationSeparator/>
      </w:r>
    </w:p>
  </w:footnote>
  <w:footnote w:type="continuationNotice" w:id="1">
    <w:p w14:paraId="523EEB17" w14:textId="77777777" w:rsidR="00711035" w:rsidRDefault="007110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A5216"/>
    <w:multiLevelType w:val="hybridMultilevel"/>
    <w:tmpl w:val="B0FC46BE"/>
    <w:lvl w:ilvl="0" w:tplc="6DC45AF8">
      <w:start w:val="3"/>
      <w:numFmt w:val="bullet"/>
      <w:lvlText w:val="-"/>
      <w:lvlJc w:val="left"/>
      <w:pPr>
        <w:ind w:left="1440" w:hanging="360"/>
      </w:pPr>
      <w:rPr>
        <w:rFonts w:ascii="Times New Roman" w:eastAsia="Times New Roman" w:hAnsi="Times New Roman" w:cs="Times New Roman"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 w15:restartNumberingAfterBreak="0">
    <w:nsid w:val="06F87EFF"/>
    <w:multiLevelType w:val="hybridMultilevel"/>
    <w:tmpl w:val="ACF8584C"/>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4C2DD8"/>
    <w:multiLevelType w:val="hybridMultilevel"/>
    <w:tmpl w:val="D14E4464"/>
    <w:lvl w:ilvl="0" w:tplc="04070001">
      <w:start w:val="1"/>
      <w:numFmt w:val="bullet"/>
      <w:lvlText w:val=""/>
      <w:lvlJc w:val="left"/>
      <w:pPr>
        <w:ind w:left="2520" w:hanging="360"/>
      </w:pPr>
      <w:rPr>
        <w:rFonts w:ascii="Symbol" w:hAnsi="Symbo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6" w15:restartNumberingAfterBreak="0">
    <w:nsid w:val="096C2C9E"/>
    <w:multiLevelType w:val="multilevel"/>
    <w:tmpl w:val="E3909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117AD"/>
    <w:multiLevelType w:val="hybridMultilevel"/>
    <w:tmpl w:val="2C52C07E"/>
    <w:lvl w:ilvl="0" w:tplc="6DC45AF8">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EE7812"/>
    <w:multiLevelType w:val="hybridMultilevel"/>
    <w:tmpl w:val="4372C1A2"/>
    <w:lvl w:ilvl="0" w:tplc="979CCA94">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B825DE"/>
    <w:multiLevelType w:val="hybridMultilevel"/>
    <w:tmpl w:val="05525CA2"/>
    <w:lvl w:ilvl="0" w:tplc="0C7085F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6056A5C"/>
    <w:multiLevelType w:val="hybridMultilevel"/>
    <w:tmpl w:val="F25069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6E3302B"/>
    <w:multiLevelType w:val="hybridMultilevel"/>
    <w:tmpl w:val="5262CB1A"/>
    <w:lvl w:ilvl="0" w:tplc="C6682B36">
      <w:start w:val="1"/>
      <w:numFmt w:val="lowerLetter"/>
      <w:lvlText w:val="%1)"/>
      <w:lvlJc w:val="left"/>
      <w:pPr>
        <w:ind w:left="-300" w:hanging="4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7A7F6A"/>
    <w:multiLevelType w:val="hybridMultilevel"/>
    <w:tmpl w:val="A6E2B64E"/>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AE3899"/>
    <w:multiLevelType w:val="hybridMultilevel"/>
    <w:tmpl w:val="15A474C0"/>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15" w15:restartNumberingAfterBreak="0">
    <w:nsid w:val="22F25DEF"/>
    <w:multiLevelType w:val="hybridMultilevel"/>
    <w:tmpl w:val="E278A7F2"/>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C665D3"/>
    <w:multiLevelType w:val="hybridMultilevel"/>
    <w:tmpl w:val="1DB0685C"/>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1F701FB"/>
    <w:multiLevelType w:val="hybridMultilevel"/>
    <w:tmpl w:val="CB341DBE"/>
    <w:lvl w:ilvl="0" w:tplc="49D4AA54">
      <w:start w:val="1"/>
      <w:numFmt w:val="bullet"/>
      <w:lvlText w:val=""/>
      <w:lvlJc w:val="left"/>
      <w:pPr>
        <w:tabs>
          <w:tab w:val="num" w:pos="720"/>
        </w:tabs>
        <w:ind w:left="720" w:hanging="360"/>
      </w:pPr>
      <w:rPr>
        <w:rFonts w:ascii="Wingdings" w:hAnsi="Wingdings" w:hint="default"/>
      </w:rPr>
    </w:lvl>
    <w:lvl w:ilvl="1" w:tplc="C538AE62">
      <w:start w:val="1"/>
      <w:numFmt w:val="bullet"/>
      <w:lvlText w:val=""/>
      <w:lvlJc w:val="left"/>
      <w:pPr>
        <w:tabs>
          <w:tab w:val="num" w:pos="1440"/>
        </w:tabs>
        <w:ind w:left="1440" w:hanging="360"/>
      </w:pPr>
      <w:rPr>
        <w:rFonts w:ascii="Wingdings" w:hAnsi="Wingdings" w:hint="default"/>
      </w:rPr>
    </w:lvl>
    <w:lvl w:ilvl="2" w:tplc="0409000B">
      <w:start w:val="1"/>
      <w:numFmt w:val="bullet"/>
      <w:lvlText w:val=""/>
      <w:lvlJc w:val="left"/>
      <w:pPr>
        <w:tabs>
          <w:tab w:val="num" w:pos="2160"/>
        </w:tabs>
        <w:ind w:left="2160" w:hanging="360"/>
      </w:pPr>
      <w:rPr>
        <w:rFonts w:ascii="Wingdings" w:hAnsi="Wingdings" w:hint="default"/>
      </w:rPr>
    </w:lvl>
    <w:lvl w:ilvl="3" w:tplc="404E5146">
      <w:start w:val="1"/>
      <w:numFmt w:val="bullet"/>
      <w:lvlText w:val=""/>
      <w:lvlJc w:val="left"/>
      <w:pPr>
        <w:tabs>
          <w:tab w:val="num" w:pos="2880"/>
        </w:tabs>
        <w:ind w:left="2880" w:hanging="360"/>
      </w:pPr>
      <w:rPr>
        <w:rFonts w:ascii="Wingdings" w:hAnsi="Wingdings" w:hint="default"/>
      </w:rPr>
    </w:lvl>
    <w:lvl w:ilvl="4" w:tplc="80F48E94">
      <w:start w:val="1"/>
      <w:numFmt w:val="bullet"/>
      <w:lvlText w:val=""/>
      <w:lvlJc w:val="left"/>
      <w:pPr>
        <w:tabs>
          <w:tab w:val="num" w:pos="3600"/>
        </w:tabs>
        <w:ind w:left="3600" w:hanging="360"/>
      </w:pPr>
      <w:rPr>
        <w:rFonts w:ascii="Wingdings" w:hAnsi="Wingdings" w:hint="default"/>
      </w:rPr>
    </w:lvl>
    <w:lvl w:ilvl="5" w:tplc="478C590C">
      <w:start w:val="1"/>
      <w:numFmt w:val="bullet"/>
      <w:lvlText w:val=""/>
      <w:lvlJc w:val="left"/>
      <w:pPr>
        <w:tabs>
          <w:tab w:val="num" w:pos="4320"/>
        </w:tabs>
        <w:ind w:left="4320" w:hanging="360"/>
      </w:pPr>
      <w:rPr>
        <w:rFonts w:ascii="Wingdings" w:hAnsi="Wingdings" w:hint="default"/>
      </w:rPr>
    </w:lvl>
    <w:lvl w:ilvl="6" w:tplc="A022D774">
      <w:start w:val="1"/>
      <w:numFmt w:val="bullet"/>
      <w:lvlText w:val=""/>
      <w:lvlJc w:val="left"/>
      <w:pPr>
        <w:tabs>
          <w:tab w:val="num" w:pos="5040"/>
        </w:tabs>
        <w:ind w:left="5040" w:hanging="360"/>
      </w:pPr>
      <w:rPr>
        <w:rFonts w:ascii="Wingdings" w:hAnsi="Wingdings" w:hint="default"/>
      </w:rPr>
    </w:lvl>
    <w:lvl w:ilvl="7" w:tplc="3CBEA2D6">
      <w:start w:val="1"/>
      <w:numFmt w:val="bullet"/>
      <w:lvlText w:val=""/>
      <w:lvlJc w:val="left"/>
      <w:pPr>
        <w:tabs>
          <w:tab w:val="num" w:pos="5760"/>
        </w:tabs>
        <w:ind w:left="5760" w:hanging="360"/>
      </w:pPr>
      <w:rPr>
        <w:rFonts w:ascii="Wingdings" w:hAnsi="Wingdings" w:hint="default"/>
      </w:rPr>
    </w:lvl>
    <w:lvl w:ilvl="8" w:tplc="57B670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22" w15:restartNumberingAfterBreak="0">
    <w:nsid w:val="375B5820"/>
    <w:multiLevelType w:val="multilevel"/>
    <w:tmpl w:val="2EF4B8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CE4448"/>
    <w:multiLevelType w:val="hybridMultilevel"/>
    <w:tmpl w:val="80188502"/>
    <w:lvl w:ilvl="0" w:tplc="6DC45AF8">
      <w:start w:val="3"/>
      <w:numFmt w:val="bullet"/>
      <w:lvlText w:val="-"/>
      <w:lvlJc w:val="left"/>
      <w:pPr>
        <w:ind w:left="768" w:hanging="360"/>
      </w:pPr>
      <w:rPr>
        <w:rFonts w:ascii="Times New Roman" w:eastAsia="Times New Roman" w:hAnsi="Times New Roman" w:cs="Times New Roman"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4" w15:restartNumberingAfterBreak="0">
    <w:nsid w:val="4B1363A3"/>
    <w:multiLevelType w:val="hybridMultilevel"/>
    <w:tmpl w:val="3A867474"/>
    <w:lvl w:ilvl="0" w:tplc="6DC45AF8">
      <w:start w:val="3"/>
      <w:numFmt w:val="bullet"/>
      <w:lvlText w:val="-"/>
      <w:lvlJc w:val="left"/>
      <w:pPr>
        <w:ind w:left="2520" w:hanging="360"/>
      </w:pPr>
      <w:rPr>
        <w:rFonts w:ascii="Times New Roman" w:eastAsia="Times New Roman" w:hAnsi="Times New Roman" w:cs="Times New Roman"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5" w15:restartNumberingAfterBreak="0">
    <w:nsid w:val="525C6C12"/>
    <w:multiLevelType w:val="hybridMultilevel"/>
    <w:tmpl w:val="6BE6B4B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13630E"/>
    <w:multiLevelType w:val="hybridMultilevel"/>
    <w:tmpl w:val="C9F2E87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BE4787A"/>
    <w:multiLevelType w:val="hybridMultilevel"/>
    <w:tmpl w:val="0EB6E2C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D596DEC"/>
    <w:multiLevelType w:val="hybridMultilevel"/>
    <w:tmpl w:val="F91645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D86B22"/>
    <w:multiLevelType w:val="hybridMultilevel"/>
    <w:tmpl w:val="9CACD7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0573624"/>
    <w:multiLevelType w:val="hybridMultilevel"/>
    <w:tmpl w:val="18888A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287E5C"/>
    <w:multiLevelType w:val="hybridMultilevel"/>
    <w:tmpl w:val="ADFE7B08"/>
    <w:lvl w:ilvl="0" w:tplc="6DC45AF8">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7A76D8"/>
    <w:multiLevelType w:val="hybridMultilevel"/>
    <w:tmpl w:val="3E26B8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712E3B34"/>
    <w:multiLevelType w:val="multilevel"/>
    <w:tmpl w:val="DEB2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34263A"/>
    <w:multiLevelType w:val="multilevel"/>
    <w:tmpl w:val="92E618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41783D"/>
    <w:multiLevelType w:val="hybridMultilevel"/>
    <w:tmpl w:val="687A786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555FD3"/>
    <w:multiLevelType w:val="multilevel"/>
    <w:tmpl w:val="D27680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A64D13"/>
    <w:multiLevelType w:val="hybridMultilevel"/>
    <w:tmpl w:val="6540B3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cs="Times New Roman"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start w:val="1"/>
      <w:numFmt w:val="decimal"/>
      <w:lvlText w:val="%7."/>
      <w:lvlJc w:val="left"/>
      <w:pPr>
        <w:ind w:left="2220" w:hanging="420"/>
      </w:pPr>
    </w:lvl>
    <w:lvl w:ilvl="7" w:tplc="04090019">
      <w:start w:val="1"/>
      <w:numFmt w:val="lowerLetter"/>
      <w:lvlText w:val="%8)"/>
      <w:lvlJc w:val="left"/>
      <w:pPr>
        <w:ind w:left="2640" w:hanging="420"/>
      </w:pPr>
    </w:lvl>
    <w:lvl w:ilvl="8" w:tplc="0409001B">
      <w:start w:val="1"/>
      <w:numFmt w:val="lowerRoman"/>
      <w:lvlText w:val="%9."/>
      <w:lvlJc w:val="right"/>
      <w:pPr>
        <w:ind w:left="3060" w:hanging="420"/>
      </w:pPr>
    </w:lvl>
  </w:abstractNum>
  <w:abstractNum w:abstractNumId="40" w15:restartNumberingAfterBreak="0">
    <w:nsid w:val="7D8F240F"/>
    <w:multiLevelType w:val="multilevel"/>
    <w:tmpl w:val="1C3EB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F77CE3"/>
    <w:multiLevelType w:val="hybridMultilevel"/>
    <w:tmpl w:val="A2CE45C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3"/>
  </w:num>
  <w:num w:numId="6">
    <w:abstractNumId w:val="21"/>
  </w:num>
  <w:num w:numId="7">
    <w:abstractNumId w:val="19"/>
  </w:num>
  <w:num w:numId="8">
    <w:abstractNumId w:val="37"/>
  </w:num>
  <w:num w:numId="9">
    <w:abstractNumId w:val="18"/>
  </w:num>
  <w:num w:numId="10">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4"/>
  </w:num>
  <w:num w:numId="16">
    <w:abstractNumId w:val="22"/>
  </w:num>
  <w:num w:numId="17">
    <w:abstractNumId w:val="40"/>
  </w:num>
  <w:num w:numId="18">
    <w:abstractNumId w:val="33"/>
  </w:num>
  <w:num w:numId="19">
    <w:abstractNumId w:val="7"/>
  </w:num>
  <w:num w:numId="20">
    <w:abstractNumId w:val="41"/>
  </w:num>
  <w:num w:numId="21">
    <w:abstractNumId w:val="28"/>
  </w:num>
  <w:num w:numId="22">
    <w:abstractNumId w:val="29"/>
  </w:num>
  <w:num w:numId="23">
    <w:abstractNumId w:val="17"/>
  </w:num>
  <w:num w:numId="24">
    <w:abstractNumId w:val="5"/>
  </w:num>
  <w:num w:numId="25">
    <w:abstractNumId w:val="27"/>
  </w:num>
  <w:num w:numId="26">
    <w:abstractNumId w:val="31"/>
  </w:num>
  <w:num w:numId="27">
    <w:abstractNumId w:val="15"/>
  </w:num>
  <w:num w:numId="28">
    <w:abstractNumId w:val="30"/>
  </w:num>
  <w:num w:numId="29">
    <w:abstractNumId w:val="38"/>
  </w:num>
  <w:num w:numId="30">
    <w:abstractNumId w:val="4"/>
  </w:num>
  <w:num w:numId="31">
    <w:abstractNumId w:val="23"/>
  </w:num>
  <w:num w:numId="32">
    <w:abstractNumId w:val="35"/>
  </w:num>
  <w:num w:numId="33">
    <w:abstractNumId w:val="12"/>
  </w:num>
  <w:num w:numId="34">
    <w:abstractNumId w:val="24"/>
  </w:num>
  <w:num w:numId="35">
    <w:abstractNumId w:val="13"/>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2"/>
  </w:num>
  <w:num w:numId="41">
    <w:abstractNumId w:val="10"/>
  </w:num>
  <w:num w:numId="42">
    <w:abstractNumId w:val="32"/>
  </w:num>
  <w:num w:numId="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0AB"/>
    <w:rsid w:val="00003BD8"/>
    <w:rsid w:val="00005DE5"/>
    <w:rsid w:val="00012AC0"/>
    <w:rsid w:val="0001327E"/>
    <w:rsid w:val="00022284"/>
    <w:rsid w:val="0003084C"/>
    <w:rsid w:val="0003114E"/>
    <w:rsid w:val="00032DFC"/>
    <w:rsid w:val="00033397"/>
    <w:rsid w:val="00035CDF"/>
    <w:rsid w:val="00036858"/>
    <w:rsid w:val="00040095"/>
    <w:rsid w:val="00042F07"/>
    <w:rsid w:val="00045815"/>
    <w:rsid w:val="0005106F"/>
    <w:rsid w:val="00057D2A"/>
    <w:rsid w:val="00067C50"/>
    <w:rsid w:val="00074B26"/>
    <w:rsid w:val="00075CE5"/>
    <w:rsid w:val="0007710B"/>
    <w:rsid w:val="00080512"/>
    <w:rsid w:val="00080A30"/>
    <w:rsid w:val="00085206"/>
    <w:rsid w:val="00086756"/>
    <w:rsid w:val="00090468"/>
    <w:rsid w:val="000960D2"/>
    <w:rsid w:val="0009628D"/>
    <w:rsid w:val="00096968"/>
    <w:rsid w:val="000A6F45"/>
    <w:rsid w:val="000B5B0B"/>
    <w:rsid w:val="000B5C82"/>
    <w:rsid w:val="000B7BCF"/>
    <w:rsid w:val="000C522B"/>
    <w:rsid w:val="000C7778"/>
    <w:rsid w:val="000D0C35"/>
    <w:rsid w:val="000D10B1"/>
    <w:rsid w:val="000D169E"/>
    <w:rsid w:val="000D1ED6"/>
    <w:rsid w:val="000D4F3A"/>
    <w:rsid w:val="000D58AB"/>
    <w:rsid w:val="000E3304"/>
    <w:rsid w:val="000E727C"/>
    <w:rsid w:val="000E7DFC"/>
    <w:rsid w:val="000F466B"/>
    <w:rsid w:val="001000A2"/>
    <w:rsid w:val="001009AE"/>
    <w:rsid w:val="00100D30"/>
    <w:rsid w:val="0010183C"/>
    <w:rsid w:val="00110055"/>
    <w:rsid w:val="00110B81"/>
    <w:rsid w:val="001118DA"/>
    <w:rsid w:val="00112F1A"/>
    <w:rsid w:val="001137B6"/>
    <w:rsid w:val="0011537F"/>
    <w:rsid w:val="00120271"/>
    <w:rsid w:val="00120C3B"/>
    <w:rsid w:val="0012132C"/>
    <w:rsid w:val="001219A0"/>
    <w:rsid w:val="00122AE0"/>
    <w:rsid w:val="001334EC"/>
    <w:rsid w:val="00136ED4"/>
    <w:rsid w:val="00143283"/>
    <w:rsid w:val="00145075"/>
    <w:rsid w:val="0015436A"/>
    <w:rsid w:val="001577D3"/>
    <w:rsid w:val="00162052"/>
    <w:rsid w:val="00173A39"/>
    <w:rsid w:val="001741A0"/>
    <w:rsid w:val="001812A9"/>
    <w:rsid w:val="00182C4E"/>
    <w:rsid w:val="0018342E"/>
    <w:rsid w:val="001838D0"/>
    <w:rsid w:val="001875E4"/>
    <w:rsid w:val="00191543"/>
    <w:rsid w:val="0019323D"/>
    <w:rsid w:val="00194CD0"/>
    <w:rsid w:val="00196B17"/>
    <w:rsid w:val="001A3F19"/>
    <w:rsid w:val="001A5476"/>
    <w:rsid w:val="001B257F"/>
    <w:rsid w:val="001B2A87"/>
    <w:rsid w:val="001B33A5"/>
    <w:rsid w:val="001B49C9"/>
    <w:rsid w:val="001B654C"/>
    <w:rsid w:val="001C0B48"/>
    <w:rsid w:val="001C235B"/>
    <w:rsid w:val="001C4F79"/>
    <w:rsid w:val="001C6ACF"/>
    <w:rsid w:val="001D24B3"/>
    <w:rsid w:val="001D5E27"/>
    <w:rsid w:val="001D7892"/>
    <w:rsid w:val="001E6A11"/>
    <w:rsid w:val="001E7B89"/>
    <w:rsid w:val="001F168B"/>
    <w:rsid w:val="001F7831"/>
    <w:rsid w:val="002023BC"/>
    <w:rsid w:val="00204045"/>
    <w:rsid w:val="002063E9"/>
    <w:rsid w:val="00206BBD"/>
    <w:rsid w:val="002107AD"/>
    <w:rsid w:val="00210C67"/>
    <w:rsid w:val="00211BBA"/>
    <w:rsid w:val="0022186D"/>
    <w:rsid w:val="00221977"/>
    <w:rsid w:val="0022606D"/>
    <w:rsid w:val="00230613"/>
    <w:rsid w:val="00230A1B"/>
    <w:rsid w:val="00233493"/>
    <w:rsid w:val="00234EDC"/>
    <w:rsid w:val="00236C36"/>
    <w:rsid w:val="00237985"/>
    <w:rsid w:val="002410E3"/>
    <w:rsid w:val="00242D91"/>
    <w:rsid w:val="002453BE"/>
    <w:rsid w:val="00246E8D"/>
    <w:rsid w:val="002502E6"/>
    <w:rsid w:val="00255CBD"/>
    <w:rsid w:val="00256A7A"/>
    <w:rsid w:val="00264090"/>
    <w:rsid w:val="00265BB7"/>
    <w:rsid w:val="002670A0"/>
    <w:rsid w:val="002708BF"/>
    <w:rsid w:val="002747EC"/>
    <w:rsid w:val="00282060"/>
    <w:rsid w:val="00282294"/>
    <w:rsid w:val="00282564"/>
    <w:rsid w:val="002855BF"/>
    <w:rsid w:val="002865A9"/>
    <w:rsid w:val="00293477"/>
    <w:rsid w:val="0029603B"/>
    <w:rsid w:val="002A0040"/>
    <w:rsid w:val="002A224D"/>
    <w:rsid w:val="002A2BAD"/>
    <w:rsid w:val="002A2D94"/>
    <w:rsid w:val="002A75EB"/>
    <w:rsid w:val="002A7CA2"/>
    <w:rsid w:val="002B04DF"/>
    <w:rsid w:val="002B10B1"/>
    <w:rsid w:val="002B2027"/>
    <w:rsid w:val="002B3EC0"/>
    <w:rsid w:val="002B44C3"/>
    <w:rsid w:val="002C093C"/>
    <w:rsid w:val="002C42BC"/>
    <w:rsid w:val="002C7D14"/>
    <w:rsid w:val="002D0338"/>
    <w:rsid w:val="002D049B"/>
    <w:rsid w:val="002D0780"/>
    <w:rsid w:val="002D0DF1"/>
    <w:rsid w:val="002D1975"/>
    <w:rsid w:val="002D337A"/>
    <w:rsid w:val="002D5EB5"/>
    <w:rsid w:val="002E02D3"/>
    <w:rsid w:val="002E61B9"/>
    <w:rsid w:val="002F0CEC"/>
    <w:rsid w:val="002F0D22"/>
    <w:rsid w:val="002F217F"/>
    <w:rsid w:val="002F31C1"/>
    <w:rsid w:val="00301E6C"/>
    <w:rsid w:val="00304411"/>
    <w:rsid w:val="003058E9"/>
    <w:rsid w:val="00310439"/>
    <w:rsid w:val="00311DED"/>
    <w:rsid w:val="003123EE"/>
    <w:rsid w:val="003152A7"/>
    <w:rsid w:val="003172DC"/>
    <w:rsid w:val="00317A0B"/>
    <w:rsid w:val="00325AE3"/>
    <w:rsid w:val="00326069"/>
    <w:rsid w:val="00331559"/>
    <w:rsid w:val="00332AC1"/>
    <w:rsid w:val="00333166"/>
    <w:rsid w:val="00333CCC"/>
    <w:rsid w:val="003367B8"/>
    <w:rsid w:val="00337DBB"/>
    <w:rsid w:val="003410D7"/>
    <w:rsid w:val="00344A0D"/>
    <w:rsid w:val="00345098"/>
    <w:rsid w:val="0034537D"/>
    <w:rsid w:val="00345576"/>
    <w:rsid w:val="0034648F"/>
    <w:rsid w:val="00350CD5"/>
    <w:rsid w:val="00353D1F"/>
    <w:rsid w:val="0035462D"/>
    <w:rsid w:val="0036147B"/>
    <w:rsid w:val="003618DE"/>
    <w:rsid w:val="0036731A"/>
    <w:rsid w:val="003742D4"/>
    <w:rsid w:val="00374FC0"/>
    <w:rsid w:val="00385872"/>
    <w:rsid w:val="00386BE9"/>
    <w:rsid w:val="00386F8B"/>
    <w:rsid w:val="00387D06"/>
    <w:rsid w:val="0039049C"/>
    <w:rsid w:val="003910CC"/>
    <w:rsid w:val="003913C8"/>
    <w:rsid w:val="0039193A"/>
    <w:rsid w:val="00392E4D"/>
    <w:rsid w:val="003946EC"/>
    <w:rsid w:val="00396BB3"/>
    <w:rsid w:val="003A1967"/>
    <w:rsid w:val="003A2153"/>
    <w:rsid w:val="003A2E85"/>
    <w:rsid w:val="003A3903"/>
    <w:rsid w:val="003A41F6"/>
    <w:rsid w:val="003A53CD"/>
    <w:rsid w:val="003B079F"/>
    <w:rsid w:val="003B40AD"/>
    <w:rsid w:val="003B5581"/>
    <w:rsid w:val="003B6DB3"/>
    <w:rsid w:val="003C2EDF"/>
    <w:rsid w:val="003C4E37"/>
    <w:rsid w:val="003C5223"/>
    <w:rsid w:val="003C7E45"/>
    <w:rsid w:val="003D15DC"/>
    <w:rsid w:val="003D1B14"/>
    <w:rsid w:val="003D33CB"/>
    <w:rsid w:val="003D3CC1"/>
    <w:rsid w:val="003D44E5"/>
    <w:rsid w:val="003E0D14"/>
    <w:rsid w:val="003E16BE"/>
    <w:rsid w:val="003E20FB"/>
    <w:rsid w:val="003E25A5"/>
    <w:rsid w:val="003E4554"/>
    <w:rsid w:val="003F0741"/>
    <w:rsid w:val="003F1645"/>
    <w:rsid w:val="003F2417"/>
    <w:rsid w:val="003F4691"/>
    <w:rsid w:val="004006E8"/>
    <w:rsid w:val="0040174C"/>
    <w:rsid w:val="00401855"/>
    <w:rsid w:val="0040262A"/>
    <w:rsid w:val="00403B9A"/>
    <w:rsid w:val="00403F73"/>
    <w:rsid w:val="00404FFE"/>
    <w:rsid w:val="00406913"/>
    <w:rsid w:val="00406950"/>
    <w:rsid w:val="00410280"/>
    <w:rsid w:val="00412F3E"/>
    <w:rsid w:val="00416F4C"/>
    <w:rsid w:val="004173FB"/>
    <w:rsid w:val="00417D84"/>
    <w:rsid w:val="00421CBF"/>
    <w:rsid w:val="00421F81"/>
    <w:rsid w:val="00430085"/>
    <w:rsid w:val="0043026D"/>
    <w:rsid w:val="00434EDA"/>
    <w:rsid w:val="004362F0"/>
    <w:rsid w:val="00442FDB"/>
    <w:rsid w:val="00444F17"/>
    <w:rsid w:val="00445B38"/>
    <w:rsid w:val="00446DAC"/>
    <w:rsid w:val="00447513"/>
    <w:rsid w:val="004502A1"/>
    <w:rsid w:val="004503BD"/>
    <w:rsid w:val="0045232E"/>
    <w:rsid w:val="00453B1A"/>
    <w:rsid w:val="00455B2F"/>
    <w:rsid w:val="004568DA"/>
    <w:rsid w:val="00463BAD"/>
    <w:rsid w:val="00471A93"/>
    <w:rsid w:val="00473C0D"/>
    <w:rsid w:val="00477455"/>
    <w:rsid w:val="0048046E"/>
    <w:rsid w:val="0048477F"/>
    <w:rsid w:val="00484B83"/>
    <w:rsid w:val="004906C8"/>
    <w:rsid w:val="00492C50"/>
    <w:rsid w:val="00495FA8"/>
    <w:rsid w:val="0049727B"/>
    <w:rsid w:val="004A25B8"/>
    <w:rsid w:val="004A7594"/>
    <w:rsid w:val="004B01B6"/>
    <w:rsid w:val="004B6C90"/>
    <w:rsid w:val="004B731B"/>
    <w:rsid w:val="004C2033"/>
    <w:rsid w:val="004C6FA7"/>
    <w:rsid w:val="004D0785"/>
    <w:rsid w:val="004D16F8"/>
    <w:rsid w:val="004D337C"/>
    <w:rsid w:val="004D3578"/>
    <w:rsid w:val="004D380D"/>
    <w:rsid w:val="004D6A4D"/>
    <w:rsid w:val="004E213A"/>
    <w:rsid w:val="004E43B7"/>
    <w:rsid w:val="004E7580"/>
    <w:rsid w:val="004E75AF"/>
    <w:rsid w:val="004E7B6A"/>
    <w:rsid w:val="004F0646"/>
    <w:rsid w:val="004F0C37"/>
    <w:rsid w:val="004F324D"/>
    <w:rsid w:val="005000F1"/>
    <w:rsid w:val="00503171"/>
    <w:rsid w:val="005032DD"/>
    <w:rsid w:val="00506C28"/>
    <w:rsid w:val="0051154F"/>
    <w:rsid w:val="0051486C"/>
    <w:rsid w:val="00515253"/>
    <w:rsid w:val="0051620A"/>
    <w:rsid w:val="00524129"/>
    <w:rsid w:val="00527C13"/>
    <w:rsid w:val="00531B0A"/>
    <w:rsid w:val="00532AD8"/>
    <w:rsid w:val="00534DA0"/>
    <w:rsid w:val="0053591A"/>
    <w:rsid w:val="00535D12"/>
    <w:rsid w:val="0054110C"/>
    <w:rsid w:val="005427DF"/>
    <w:rsid w:val="00543E6C"/>
    <w:rsid w:val="00544D0A"/>
    <w:rsid w:val="00546675"/>
    <w:rsid w:val="00547140"/>
    <w:rsid w:val="0055357E"/>
    <w:rsid w:val="00554EF7"/>
    <w:rsid w:val="00564BED"/>
    <w:rsid w:val="00565087"/>
    <w:rsid w:val="0056573F"/>
    <w:rsid w:val="00566641"/>
    <w:rsid w:val="005703CB"/>
    <w:rsid w:val="005705CF"/>
    <w:rsid w:val="0057345B"/>
    <w:rsid w:val="0057552B"/>
    <w:rsid w:val="00583F64"/>
    <w:rsid w:val="00591263"/>
    <w:rsid w:val="00593783"/>
    <w:rsid w:val="005B1EF8"/>
    <w:rsid w:val="005C441D"/>
    <w:rsid w:val="005E1DD4"/>
    <w:rsid w:val="005E2641"/>
    <w:rsid w:val="005E3869"/>
    <w:rsid w:val="005E53C7"/>
    <w:rsid w:val="005E5501"/>
    <w:rsid w:val="005F34AF"/>
    <w:rsid w:val="00604F8F"/>
    <w:rsid w:val="00611222"/>
    <w:rsid w:val="00611566"/>
    <w:rsid w:val="00613174"/>
    <w:rsid w:val="00616DA8"/>
    <w:rsid w:val="00630917"/>
    <w:rsid w:val="006313E2"/>
    <w:rsid w:val="0063417E"/>
    <w:rsid w:val="006431F5"/>
    <w:rsid w:val="0064385C"/>
    <w:rsid w:val="006468D1"/>
    <w:rsid w:val="00646D99"/>
    <w:rsid w:val="00651F6B"/>
    <w:rsid w:val="00654DDF"/>
    <w:rsid w:val="00656910"/>
    <w:rsid w:val="006602A9"/>
    <w:rsid w:val="00665FEF"/>
    <w:rsid w:val="00674310"/>
    <w:rsid w:val="00677B13"/>
    <w:rsid w:val="00683504"/>
    <w:rsid w:val="006870ED"/>
    <w:rsid w:val="0069518E"/>
    <w:rsid w:val="00696726"/>
    <w:rsid w:val="006A1B43"/>
    <w:rsid w:val="006A3AD0"/>
    <w:rsid w:val="006A3B8A"/>
    <w:rsid w:val="006A5259"/>
    <w:rsid w:val="006C1A2F"/>
    <w:rsid w:val="006C428E"/>
    <w:rsid w:val="006C66D8"/>
    <w:rsid w:val="006D00EB"/>
    <w:rsid w:val="006D04EE"/>
    <w:rsid w:val="006D1E24"/>
    <w:rsid w:val="006D3DF2"/>
    <w:rsid w:val="006D57E3"/>
    <w:rsid w:val="006D6E48"/>
    <w:rsid w:val="006D7932"/>
    <w:rsid w:val="006E0555"/>
    <w:rsid w:val="006E1417"/>
    <w:rsid w:val="006E4EF7"/>
    <w:rsid w:val="006E6041"/>
    <w:rsid w:val="006E787D"/>
    <w:rsid w:val="006F14EA"/>
    <w:rsid w:val="006F3737"/>
    <w:rsid w:val="006F4258"/>
    <w:rsid w:val="006F433D"/>
    <w:rsid w:val="006F4F29"/>
    <w:rsid w:val="006F6A2C"/>
    <w:rsid w:val="006F7428"/>
    <w:rsid w:val="00705F73"/>
    <w:rsid w:val="00710201"/>
    <w:rsid w:val="00711035"/>
    <w:rsid w:val="007132E8"/>
    <w:rsid w:val="0071354D"/>
    <w:rsid w:val="00716E47"/>
    <w:rsid w:val="00720B0A"/>
    <w:rsid w:val="00724702"/>
    <w:rsid w:val="007318A8"/>
    <w:rsid w:val="00731BA5"/>
    <w:rsid w:val="00733E27"/>
    <w:rsid w:val="007342B5"/>
    <w:rsid w:val="007345B6"/>
    <w:rsid w:val="00734A5B"/>
    <w:rsid w:val="00734D47"/>
    <w:rsid w:val="007437A6"/>
    <w:rsid w:val="00744108"/>
    <w:rsid w:val="007441C2"/>
    <w:rsid w:val="00744E76"/>
    <w:rsid w:val="007455EA"/>
    <w:rsid w:val="0074644E"/>
    <w:rsid w:val="00746537"/>
    <w:rsid w:val="007507EB"/>
    <w:rsid w:val="0075320F"/>
    <w:rsid w:val="00755A1B"/>
    <w:rsid w:val="00756720"/>
    <w:rsid w:val="00757D40"/>
    <w:rsid w:val="00761436"/>
    <w:rsid w:val="00764677"/>
    <w:rsid w:val="007754A9"/>
    <w:rsid w:val="0077753C"/>
    <w:rsid w:val="007808CB"/>
    <w:rsid w:val="007811A7"/>
    <w:rsid w:val="00781F0F"/>
    <w:rsid w:val="00786EC7"/>
    <w:rsid w:val="0078727C"/>
    <w:rsid w:val="00790415"/>
    <w:rsid w:val="0079049D"/>
    <w:rsid w:val="0079728E"/>
    <w:rsid w:val="007A1CF2"/>
    <w:rsid w:val="007A60F9"/>
    <w:rsid w:val="007B039C"/>
    <w:rsid w:val="007B0540"/>
    <w:rsid w:val="007B18D8"/>
    <w:rsid w:val="007B1AC3"/>
    <w:rsid w:val="007B5A1D"/>
    <w:rsid w:val="007C095F"/>
    <w:rsid w:val="007C2AAC"/>
    <w:rsid w:val="007C2B10"/>
    <w:rsid w:val="007C523C"/>
    <w:rsid w:val="007D514C"/>
    <w:rsid w:val="007D5CD8"/>
    <w:rsid w:val="007D7CF2"/>
    <w:rsid w:val="007E116B"/>
    <w:rsid w:val="007E1AB4"/>
    <w:rsid w:val="007E3666"/>
    <w:rsid w:val="007F480E"/>
    <w:rsid w:val="008028A4"/>
    <w:rsid w:val="008034C8"/>
    <w:rsid w:val="008047DA"/>
    <w:rsid w:val="00805729"/>
    <w:rsid w:val="00810A56"/>
    <w:rsid w:val="00813245"/>
    <w:rsid w:val="00820522"/>
    <w:rsid w:val="00820F86"/>
    <w:rsid w:val="00824DC5"/>
    <w:rsid w:val="008255C8"/>
    <w:rsid w:val="008278A9"/>
    <w:rsid w:val="00830DB9"/>
    <w:rsid w:val="0083492C"/>
    <w:rsid w:val="00836140"/>
    <w:rsid w:val="00836F3D"/>
    <w:rsid w:val="00840FE2"/>
    <w:rsid w:val="00843CF6"/>
    <w:rsid w:val="00851E5D"/>
    <w:rsid w:val="0085300A"/>
    <w:rsid w:val="008567C6"/>
    <w:rsid w:val="00856EB8"/>
    <w:rsid w:val="00857C51"/>
    <w:rsid w:val="00860775"/>
    <w:rsid w:val="00867D61"/>
    <w:rsid w:val="00871E3A"/>
    <w:rsid w:val="008735A9"/>
    <w:rsid w:val="00875478"/>
    <w:rsid w:val="0087646E"/>
    <w:rsid w:val="008768CA"/>
    <w:rsid w:val="00876EF4"/>
    <w:rsid w:val="00877EF9"/>
    <w:rsid w:val="00880559"/>
    <w:rsid w:val="00880F95"/>
    <w:rsid w:val="00882600"/>
    <w:rsid w:val="00884C0C"/>
    <w:rsid w:val="008856CC"/>
    <w:rsid w:val="00891AD5"/>
    <w:rsid w:val="008967DA"/>
    <w:rsid w:val="008A1D14"/>
    <w:rsid w:val="008A5CC3"/>
    <w:rsid w:val="008A68A6"/>
    <w:rsid w:val="008B152B"/>
    <w:rsid w:val="008B5306"/>
    <w:rsid w:val="008C1B1C"/>
    <w:rsid w:val="008C391F"/>
    <w:rsid w:val="008C3CCA"/>
    <w:rsid w:val="008C44D1"/>
    <w:rsid w:val="008C735E"/>
    <w:rsid w:val="008C7608"/>
    <w:rsid w:val="008D0252"/>
    <w:rsid w:val="008D1268"/>
    <w:rsid w:val="008D3E9F"/>
    <w:rsid w:val="008D5E25"/>
    <w:rsid w:val="008E1380"/>
    <w:rsid w:val="008E3E52"/>
    <w:rsid w:val="008E5B5E"/>
    <w:rsid w:val="008F0EC1"/>
    <w:rsid w:val="008F1F71"/>
    <w:rsid w:val="008F2A8F"/>
    <w:rsid w:val="008F2B9B"/>
    <w:rsid w:val="0090203B"/>
    <w:rsid w:val="0090271F"/>
    <w:rsid w:val="00902DB9"/>
    <w:rsid w:val="0090466A"/>
    <w:rsid w:val="00904686"/>
    <w:rsid w:val="00906980"/>
    <w:rsid w:val="009069CF"/>
    <w:rsid w:val="00911B6E"/>
    <w:rsid w:val="00913186"/>
    <w:rsid w:val="009137D9"/>
    <w:rsid w:val="00916052"/>
    <w:rsid w:val="00921575"/>
    <w:rsid w:val="00922253"/>
    <w:rsid w:val="00932ABE"/>
    <w:rsid w:val="00936071"/>
    <w:rsid w:val="00940212"/>
    <w:rsid w:val="00942EC2"/>
    <w:rsid w:val="00943417"/>
    <w:rsid w:val="00943653"/>
    <w:rsid w:val="0094440C"/>
    <w:rsid w:val="0094499A"/>
    <w:rsid w:val="00950635"/>
    <w:rsid w:val="00950C1F"/>
    <w:rsid w:val="00950C39"/>
    <w:rsid w:val="00951587"/>
    <w:rsid w:val="00953522"/>
    <w:rsid w:val="00953D53"/>
    <w:rsid w:val="00956B9A"/>
    <w:rsid w:val="00956BA6"/>
    <w:rsid w:val="00957020"/>
    <w:rsid w:val="0095721D"/>
    <w:rsid w:val="00960CE5"/>
    <w:rsid w:val="00961B32"/>
    <w:rsid w:val="0096330C"/>
    <w:rsid w:val="00963E7F"/>
    <w:rsid w:val="00965521"/>
    <w:rsid w:val="009663A0"/>
    <w:rsid w:val="0096740F"/>
    <w:rsid w:val="00967A82"/>
    <w:rsid w:val="009701BE"/>
    <w:rsid w:val="00970DB3"/>
    <w:rsid w:val="009720C3"/>
    <w:rsid w:val="00974154"/>
    <w:rsid w:val="00974BB0"/>
    <w:rsid w:val="0097756F"/>
    <w:rsid w:val="00984284"/>
    <w:rsid w:val="00986342"/>
    <w:rsid w:val="0099369A"/>
    <w:rsid w:val="00994774"/>
    <w:rsid w:val="00996DAD"/>
    <w:rsid w:val="009A0AF3"/>
    <w:rsid w:val="009A37E6"/>
    <w:rsid w:val="009A407D"/>
    <w:rsid w:val="009B02AA"/>
    <w:rsid w:val="009B07CD"/>
    <w:rsid w:val="009B1BEA"/>
    <w:rsid w:val="009B2947"/>
    <w:rsid w:val="009C19E9"/>
    <w:rsid w:val="009C2BA3"/>
    <w:rsid w:val="009C3CA5"/>
    <w:rsid w:val="009C4134"/>
    <w:rsid w:val="009C4414"/>
    <w:rsid w:val="009C48A1"/>
    <w:rsid w:val="009C4BA9"/>
    <w:rsid w:val="009D01F9"/>
    <w:rsid w:val="009D2296"/>
    <w:rsid w:val="009D22AE"/>
    <w:rsid w:val="009D416A"/>
    <w:rsid w:val="009D74A6"/>
    <w:rsid w:val="009F1197"/>
    <w:rsid w:val="009F458E"/>
    <w:rsid w:val="00A02133"/>
    <w:rsid w:val="00A038CB"/>
    <w:rsid w:val="00A05DF7"/>
    <w:rsid w:val="00A06C0E"/>
    <w:rsid w:val="00A073B2"/>
    <w:rsid w:val="00A07F3B"/>
    <w:rsid w:val="00A10F02"/>
    <w:rsid w:val="00A14C5A"/>
    <w:rsid w:val="00A20128"/>
    <w:rsid w:val="00A204CA"/>
    <w:rsid w:val="00A23007"/>
    <w:rsid w:val="00A2565D"/>
    <w:rsid w:val="00A31C20"/>
    <w:rsid w:val="00A320FC"/>
    <w:rsid w:val="00A330BE"/>
    <w:rsid w:val="00A409B4"/>
    <w:rsid w:val="00A43364"/>
    <w:rsid w:val="00A44680"/>
    <w:rsid w:val="00A51940"/>
    <w:rsid w:val="00A53724"/>
    <w:rsid w:val="00A5419B"/>
    <w:rsid w:val="00A5530C"/>
    <w:rsid w:val="00A603BB"/>
    <w:rsid w:val="00A62816"/>
    <w:rsid w:val="00A63962"/>
    <w:rsid w:val="00A82346"/>
    <w:rsid w:val="00A84E14"/>
    <w:rsid w:val="00A85700"/>
    <w:rsid w:val="00A86647"/>
    <w:rsid w:val="00A90233"/>
    <w:rsid w:val="00A952FC"/>
    <w:rsid w:val="00A9671C"/>
    <w:rsid w:val="00AA0C0F"/>
    <w:rsid w:val="00AA1553"/>
    <w:rsid w:val="00AA3FBC"/>
    <w:rsid w:val="00AA7572"/>
    <w:rsid w:val="00AB1878"/>
    <w:rsid w:val="00AB5E7A"/>
    <w:rsid w:val="00AC1C8D"/>
    <w:rsid w:val="00AC7380"/>
    <w:rsid w:val="00AC7620"/>
    <w:rsid w:val="00AC781E"/>
    <w:rsid w:val="00AC7EF4"/>
    <w:rsid w:val="00AD00A0"/>
    <w:rsid w:val="00AD1C9D"/>
    <w:rsid w:val="00AD3506"/>
    <w:rsid w:val="00AD4C96"/>
    <w:rsid w:val="00AE4F85"/>
    <w:rsid w:val="00AE58EC"/>
    <w:rsid w:val="00AE5ADA"/>
    <w:rsid w:val="00AE7551"/>
    <w:rsid w:val="00AE75BE"/>
    <w:rsid w:val="00AF0849"/>
    <w:rsid w:val="00AF4E3E"/>
    <w:rsid w:val="00AF71DC"/>
    <w:rsid w:val="00B01FFB"/>
    <w:rsid w:val="00B0415E"/>
    <w:rsid w:val="00B112A5"/>
    <w:rsid w:val="00B15449"/>
    <w:rsid w:val="00B1778E"/>
    <w:rsid w:val="00B259B4"/>
    <w:rsid w:val="00B25D04"/>
    <w:rsid w:val="00B3144D"/>
    <w:rsid w:val="00B41603"/>
    <w:rsid w:val="00B44C66"/>
    <w:rsid w:val="00B47FD1"/>
    <w:rsid w:val="00B516BB"/>
    <w:rsid w:val="00B60C55"/>
    <w:rsid w:val="00B63962"/>
    <w:rsid w:val="00B64D6B"/>
    <w:rsid w:val="00B77036"/>
    <w:rsid w:val="00B815B1"/>
    <w:rsid w:val="00B84F58"/>
    <w:rsid w:val="00B9376F"/>
    <w:rsid w:val="00BA09C5"/>
    <w:rsid w:val="00BA1087"/>
    <w:rsid w:val="00BA50D3"/>
    <w:rsid w:val="00BA620C"/>
    <w:rsid w:val="00BA67C4"/>
    <w:rsid w:val="00BA767A"/>
    <w:rsid w:val="00BC2FCD"/>
    <w:rsid w:val="00BC68A2"/>
    <w:rsid w:val="00BD0A2F"/>
    <w:rsid w:val="00BD7305"/>
    <w:rsid w:val="00BD7AB8"/>
    <w:rsid w:val="00BE1356"/>
    <w:rsid w:val="00BE23D0"/>
    <w:rsid w:val="00BE3427"/>
    <w:rsid w:val="00BE3C41"/>
    <w:rsid w:val="00BE581F"/>
    <w:rsid w:val="00BF0867"/>
    <w:rsid w:val="00C01B0E"/>
    <w:rsid w:val="00C051D3"/>
    <w:rsid w:val="00C1237F"/>
    <w:rsid w:val="00C12B51"/>
    <w:rsid w:val="00C1497D"/>
    <w:rsid w:val="00C15818"/>
    <w:rsid w:val="00C16227"/>
    <w:rsid w:val="00C17EDE"/>
    <w:rsid w:val="00C21883"/>
    <w:rsid w:val="00C24650"/>
    <w:rsid w:val="00C258D3"/>
    <w:rsid w:val="00C2591C"/>
    <w:rsid w:val="00C300E7"/>
    <w:rsid w:val="00C30D6C"/>
    <w:rsid w:val="00C3236A"/>
    <w:rsid w:val="00C33079"/>
    <w:rsid w:val="00C33E2E"/>
    <w:rsid w:val="00C3423B"/>
    <w:rsid w:val="00C34433"/>
    <w:rsid w:val="00C4105B"/>
    <w:rsid w:val="00C413F0"/>
    <w:rsid w:val="00C41F35"/>
    <w:rsid w:val="00C43FFE"/>
    <w:rsid w:val="00C57E06"/>
    <w:rsid w:val="00C6266F"/>
    <w:rsid w:val="00C627C8"/>
    <w:rsid w:val="00C636AE"/>
    <w:rsid w:val="00C80810"/>
    <w:rsid w:val="00C81950"/>
    <w:rsid w:val="00C83A13"/>
    <w:rsid w:val="00C8611B"/>
    <w:rsid w:val="00C86546"/>
    <w:rsid w:val="00C9068C"/>
    <w:rsid w:val="00C9149F"/>
    <w:rsid w:val="00C91FFF"/>
    <w:rsid w:val="00C92967"/>
    <w:rsid w:val="00C93B37"/>
    <w:rsid w:val="00C96058"/>
    <w:rsid w:val="00C96114"/>
    <w:rsid w:val="00CA0938"/>
    <w:rsid w:val="00CA3D0C"/>
    <w:rsid w:val="00CA654B"/>
    <w:rsid w:val="00CA7B1B"/>
    <w:rsid w:val="00CA7DA6"/>
    <w:rsid w:val="00CB4C9E"/>
    <w:rsid w:val="00CB6803"/>
    <w:rsid w:val="00CB6BF1"/>
    <w:rsid w:val="00CC0104"/>
    <w:rsid w:val="00CC413D"/>
    <w:rsid w:val="00CC483C"/>
    <w:rsid w:val="00CC4B17"/>
    <w:rsid w:val="00CC7E94"/>
    <w:rsid w:val="00CD1C7C"/>
    <w:rsid w:val="00CD48C5"/>
    <w:rsid w:val="00CD4C7B"/>
    <w:rsid w:val="00CD7BD5"/>
    <w:rsid w:val="00CE1686"/>
    <w:rsid w:val="00CE67C1"/>
    <w:rsid w:val="00CF0B72"/>
    <w:rsid w:val="00D00286"/>
    <w:rsid w:val="00D008CE"/>
    <w:rsid w:val="00D00E15"/>
    <w:rsid w:val="00D018DF"/>
    <w:rsid w:val="00D02D8C"/>
    <w:rsid w:val="00D04D6A"/>
    <w:rsid w:val="00D14F0F"/>
    <w:rsid w:val="00D15FB5"/>
    <w:rsid w:val="00D162FE"/>
    <w:rsid w:val="00D17A5E"/>
    <w:rsid w:val="00D240A3"/>
    <w:rsid w:val="00D255C9"/>
    <w:rsid w:val="00D26C26"/>
    <w:rsid w:val="00D31102"/>
    <w:rsid w:val="00D323CA"/>
    <w:rsid w:val="00D375A1"/>
    <w:rsid w:val="00D42C14"/>
    <w:rsid w:val="00D43E15"/>
    <w:rsid w:val="00D44064"/>
    <w:rsid w:val="00D45B7C"/>
    <w:rsid w:val="00D4687E"/>
    <w:rsid w:val="00D55462"/>
    <w:rsid w:val="00D60BD2"/>
    <w:rsid w:val="00D67D24"/>
    <w:rsid w:val="00D706F7"/>
    <w:rsid w:val="00D734E1"/>
    <w:rsid w:val="00D738D6"/>
    <w:rsid w:val="00D80795"/>
    <w:rsid w:val="00D854BE"/>
    <w:rsid w:val="00D86819"/>
    <w:rsid w:val="00D87CDC"/>
    <w:rsid w:val="00D87E00"/>
    <w:rsid w:val="00D912F6"/>
    <w:rsid w:val="00D9134D"/>
    <w:rsid w:val="00D941D0"/>
    <w:rsid w:val="00D946CD"/>
    <w:rsid w:val="00D96D11"/>
    <w:rsid w:val="00D97208"/>
    <w:rsid w:val="00D97C75"/>
    <w:rsid w:val="00DA1094"/>
    <w:rsid w:val="00DA34C8"/>
    <w:rsid w:val="00DA42FD"/>
    <w:rsid w:val="00DA49E0"/>
    <w:rsid w:val="00DA63CA"/>
    <w:rsid w:val="00DA7979"/>
    <w:rsid w:val="00DA7A03"/>
    <w:rsid w:val="00DA7A2B"/>
    <w:rsid w:val="00DB1818"/>
    <w:rsid w:val="00DB21E4"/>
    <w:rsid w:val="00DC309B"/>
    <w:rsid w:val="00DC357B"/>
    <w:rsid w:val="00DC4DA2"/>
    <w:rsid w:val="00DC69B8"/>
    <w:rsid w:val="00DD1BBD"/>
    <w:rsid w:val="00DD760C"/>
    <w:rsid w:val="00DE15C5"/>
    <w:rsid w:val="00DE35EE"/>
    <w:rsid w:val="00DE39FD"/>
    <w:rsid w:val="00DE6866"/>
    <w:rsid w:val="00DE6D31"/>
    <w:rsid w:val="00DE7428"/>
    <w:rsid w:val="00DF06D0"/>
    <w:rsid w:val="00DF1046"/>
    <w:rsid w:val="00DF1960"/>
    <w:rsid w:val="00E00C4A"/>
    <w:rsid w:val="00E01E55"/>
    <w:rsid w:val="00E06C0F"/>
    <w:rsid w:val="00E07E69"/>
    <w:rsid w:val="00E12955"/>
    <w:rsid w:val="00E138A4"/>
    <w:rsid w:val="00E16137"/>
    <w:rsid w:val="00E203F8"/>
    <w:rsid w:val="00E20C53"/>
    <w:rsid w:val="00E3562F"/>
    <w:rsid w:val="00E437F6"/>
    <w:rsid w:val="00E43A98"/>
    <w:rsid w:val="00E446BF"/>
    <w:rsid w:val="00E4748C"/>
    <w:rsid w:val="00E56B31"/>
    <w:rsid w:val="00E62835"/>
    <w:rsid w:val="00E64FB8"/>
    <w:rsid w:val="00E659D3"/>
    <w:rsid w:val="00E65E13"/>
    <w:rsid w:val="00E669D6"/>
    <w:rsid w:val="00E7104D"/>
    <w:rsid w:val="00E71FDF"/>
    <w:rsid w:val="00E743BB"/>
    <w:rsid w:val="00E75603"/>
    <w:rsid w:val="00E76AB6"/>
    <w:rsid w:val="00E76BB4"/>
    <w:rsid w:val="00E77645"/>
    <w:rsid w:val="00E809B7"/>
    <w:rsid w:val="00E83697"/>
    <w:rsid w:val="00E83D14"/>
    <w:rsid w:val="00E861D7"/>
    <w:rsid w:val="00E86D85"/>
    <w:rsid w:val="00E87EBA"/>
    <w:rsid w:val="00E90BE8"/>
    <w:rsid w:val="00E952F8"/>
    <w:rsid w:val="00E97342"/>
    <w:rsid w:val="00E97E5E"/>
    <w:rsid w:val="00EA2405"/>
    <w:rsid w:val="00EA24F4"/>
    <w:rsid w:val="00EA29C2"/>
    <w:rsid w:val="00EA4FCF"/>
    <w:rsid w:val="00EA7FD0"/>
    <w:rsid w:val="00EB2F4A"/>
    <w:rsid w:val="00EB352C"/>
    <w:rsid w:val="00EB6D68"/>
    <w:rsid w:val="00EC0AC1"/>
    <w:rsid w:val="00EC4A25"/>
    <w:rsid w:val="00EC4CD8"/>
    <w:rsid w:val="00EC6E6F"/>
    <w:rsid w:val="00ED3A23"/>
    <w:rsid w:val="00ED444B"/>
    <w:rsid w:val="00EE0AFC"/>
    <w:rsid w:val="00EE3C09"/>
    <w:rsid w:val="00EE4DDD"/>
    <w:rsid w:val="00EE6029"/>
    <w:rsid w:val="00EF10F4"/>
    <w:rsid w:val="00EF51A9"/>
    <w:rsid w:val="00F00012"/>
    <w:rsid w:val="00F00282"/>
    <w:rsid w:val="00F025A2"/>
    <w:rsid w:val="00F07388"/>
    <w:rsid w:val="00F1245A"/>
    <w:rsid w:val="00F2026E"/>
    <w:rsid w:val="00F2210A"/>
    <w:rsid w:val="00F236E0"/>
    <w:rsid w:val="00F264F7"/>
    <w:rsid w:val="00F34EE0"/>
    <w:rsid w:val="00F353B7"/>
    <w:rsid w:val="00F37743"/>
    <w:rsid w:val="00F43982"/>
    <w:rsid w:val="00F46145"/>
    <w:rsid w:val="00F54A3D"/>
    <w:rsid w:val="00F54CB0"/>
    <w:rsid w:val="00F56E0E"/>
    <w:rsid w:val="00F6136B"/>
    <w:rsid w:val="00F653B8"/>
    <w:rsid w:val="00F65FDB"/>
    <w:rsid w:val="00F66184"/>
    <w:rsid w:val="00F71B89"/>
    <w:rsid w:val="00F7353C"/>
    <w:rsid w:val="00F74221"/>
    <w:rsid w:val="00F756A0"/>
    <w:rsid w:val="00F76341"/>
    <w:rsid w:val="00F76F8F"/>
    <w:rsid w:val="00F8147B"/>
    <w:rsid w:val="00F8301C"/>
    <w:rsid w:val="00F87809"/>
    <w:rsid w:val="00F96E16"/>
    <w:rsid w:val="00F97817"/>
    <w:rsid w:val="00FA1266"/>
    <w:rsid w:val="00FA2BD7"/>
    <w:rsid w:val="00FA5C98"/>
    <w:rsid w:val="00FA6302"/>
    <w:rsid w:val="00FA664A"/>
    <w:rsid w:val="00FA767F"/>
    <w:rsid w:val="00FB0AA9"/>
    <w:rsid w:val="00FB22F6"/>
    <w:rsid w:val="00FB36FA"/>
    <w:rsid w:val="00FB37A5"/>
    <w:rsid w:val="00FB4E1C"/>
    <w:rsid w:val="00FC1192"/>
    <w:rsid w:val="00FC1390"/>
    <w:rsid w:val="00FC394A"/>
    <w:rsid w:val="00FC3EF9"/>
    <w:rsid w:val="00FC4A23"/>
    <w:rsid w:val="00FD03C2"/>
    <w:rsid w:val="00FD7411"/>
    <w:rsid w:val="00FE13AB"/>
    <w:rsid w:val="00FE39B2"/>
    <w:rsid w:val="00FE7A84"/>
    <w:rsid w:val="00FF3253"/>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docId w15:val="{DAA0BDF2-E068-41F0-B54F-B9619DF2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table" w:styleId="TableGrid">
    <w:name w:val="Table Grid"/>
    <w:basedOn w:val="TableNormal"/>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paragraph" w:styleId="FootnoteText">
    <w:name w:val="footnote text"/>
    <w:basedOn w:val="Normal"/>
    <w:link w:val="FootnoteTextChar"/>
    <w:semiHidden/>
    <w:rsid w:val="00D31102"/>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D31102"/>
    <w:rPr>
      <w:rFonts w:ascii="Times" w:eastAsia="Batang" w:hAnsi="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677</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Takahito Yoshizawa</dc:creator>
  <cp:lastModifiedBy>Hans van der Veen</cp:lastModifiedBy>
  <cp:revision>139</cp:revision>
  <dcterms:created xsi:type="dcterms:W3CDTF">2018-03-05T14:47:00Z</dcterms:created>
  <dcterms:modified xsi:type="dcterms:W3CDTF">2021-06-07T09:53:00Z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ies>
</file>